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Pr="00F044F7" w:rsidRDefault="00D73D6C" w:rsidP="00F044F7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F044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F044F7" w:rsidRDefault="0061511D" w:rsidP="00F044F7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F044F7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D50CFA" w:rsidRPr="00F044F7"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F044F7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 w:rsidRPr="00F044F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Pr="00F044F7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F044F7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 w:rsidRPr="00F044F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F044F7" w:rsidRDefault="003437AA" w:rsidP="00F04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3E1" w:rsidRPr="00F044F7" w:rsidRDefault="00E073E1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F7" w:rsidRDefault="00DF17C7" w:rsidP="00DF1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Инфографика: </w:t>
      </w:r>
      <w:r w:rsidRPr="00DF17C7">
        <w:rPr>
          <w:rFonts w:ascii="Times New Roman" w:hAnsi="Times New Roman" w:cs="Times New Roman"/>
          <w:b/>
          <w:sz w:val="28"/>
          <w:szCs w:val="28"/>
        </w:rPr>
        <w:t>Актуальные вопросы о банкротстве граждан</w:t>
      </w:r>
    </w:p>
    <w:p w:rsidR="00BF3F76" w:rsidRDefault="00BF3F76" w:rsidP="00F04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F76" w:rsidRPr="00BF3F76" w:rsidRDefault="00BF3F76" w:rsidP="00BF3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F76">
        <w:rPr>
          <w:rFonts w:ascii="Times New Roman" w:hAnsi="Times New Roman" w:cs="Times New Roman"/>
          <w:b/>
          <w:sz w:val="28"/>
          <w:szCs w:val="28"/>
        </w:rPr>
        <w:t>Банкротство – актуальная тема для многих южноуральцев. Разобраться в важных аспектах законодательства о банкротстве помогут информационные карточки Управления Росреестра по Челябинской области.</w:t>
      </w:r>
    </w:p>
    <w:p w:rsidR="00BF3F76" w:rsidRDefault="00BF3F76" w:rsidP="00B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F7" w:rsidRDefault="009B2537" w:rsidP="00EF0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Челябинской области в</w:t>
      </w:r>
      <w:r w:rsidR="005E608E" w:rsidRPr="009B2537">
        <w:rPr>
          <w:rFonts w:ascii="Times New Roman" w:hAnsi="Times New Roman" w:cs="Times New Roman"/>
          <w:sz w:val="28"/>
          <w:szCs w:val="28"/>
        </w:rPr>
        <w:t xml:space="preserve"> рамках своей компетенции осуществляет контроль (надзор) в сфере саморегулируемых организаций арбитражных управляющих, участвует в собраниях кредиторов, включен</w:t>
      </w:r>
      <w:r w:rsidR="00215B39">
        <w:rPr>
          <w:rFonts w:ascii="Times New Roman" w:hAnsi="Times New Roman" w:cs="Times New Roman"/>
          <w:sz w:val="28"/>
          <w:szCs w:val="28"/>
        </w:rPr>
        <w:t>о</w:t>
      </w:r>
      <w:r w:rsidR="005E608E" w:rsidRPr="009B2537">
        <w:rPr>
          <w:rFonts w:ascii="Times New Roman" w:hAnsi="Times New Roman" w:cs="Times New Roman"/>
          <w:sz w:val="28"/>
          <w:szCs w:val="28"/>
        </w:rPr>
        <w:t xml:space="preserve"> в работу по реализации государственной политики в сфере несостоятельности (банкротства) для ликвидации задолженности по заработной плате.</w:t>
      </w:r>
      <w:r w:rsidR="00A02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E608E" w:rsidRPr="009B2537">
        <w:rPr>
          <w:rFonts w:ascii="Times New Roman" w:hAnsi="Times New Roman" w:cs="Times New Roman"/>
          <w:sz w:val="28"/>
          <w:szCs w:val="28"/>
        </w:rPr>
        <w:t xml:space="preserve">Управление Росреестра следит за тем, чтобы арбитражные управляющие осуществляли </w:t>
      </w:r>
      <w:r>
        <w:rPr>
          <w:rFonts w:ascii="Times New Roman" w:hAnsi="Times New Roman" w:cs="Times New Roman"/>
          <w:sz w:val="28"/>
          <w:szCs w:val="28"/>
        </w:rPr>
        <w:t xml:space="preserve">свою профессиональную </w:t>
      </w:r>
      <w:r w:rsidR="005E608E" w:rsidRPr="009B253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02E55" w:rsidRPr="009B253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02E55">
        <w:rPr>
          <w:rFonts w:ascii="Times New Roman" w:hAnsi="Times New Roman" w:cs="Times New Roman"/>
          <w:sz w:val="28"/>
          <w:szCs w:val="28"/>
        </w:rPr>
        <w:t>региона</w:t>
      </w:r>
      <w:r w:rsidR="00A02E55" w:rsidRPr="009B2537">
        <w:rPr>
          <w:rFonts w:ascii="Times New Roman" w:hAnsi="Times New Roman" w:cs="Times New Roman"/>
          <w:sz w:val="28"/>
          <w:szCs w:val="28"/>
        </w:rPr>
        <w:t xml:space="preserve"> </w:t>
      </w:r>
      <w:r w:rsidR="005E608E" w:rsidRPr="009B2537">
        <w:rPr>
          <w:rFonts w:ascii="Times New Roman" w:hAnsi="Times New Roman" w:cs="Times New Roman"/>
          <w:sz w:val="28"/>
          <w:szCs w:val="28"/>
        </w:rPr>
        <w:t>строго в соответствии с законодательством</w:t>
      </w:r>
      <w:r w:rsidR="00851C70">
        <w:rPr>
          <w:rFonts w:ascii="Times New Roman" w:hAnsi="Times New Roman" w:cs="Times New Roman"/>
          <w:sz w:val="28"/>
          <w:szCs w:val="28"/>
        </w:rPr>
        <w:t>.</w:t>
      </w:r>
    </w:p>
    <w:p w:rsidR="00851C70" w:rsidRDefault="00851C70" w:rsidP="008D74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4F7" w:rsidRPr="00F044F7" w:rsidRDefault="00F044F7" w:rsidP="008D74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1.</w:t>
      </w:r>
      <w:r w:rsidR="005E6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4F7">
        <w:rPr>
          <w:rFonts w:ascii="Times New Roman" w:hAnsi="Times New Roman" w:cs="Times New Roman"/>
          <w:b/>
          <w:sz w:val="28"/>
          <w:szCs w:val="28"/>
        </w:rPr>
        <w:t>Для каких целей предусмотрена процедура банкротства граждан и какие обязательства можно списать?</w:t>
      </w:r>
    </w:p>
    <w:p w:rsidR="00036452" w:rsidRPr="00851C70" w:rsidRDefault="00036452" w:rsidP="00EF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70">
        <w:rPr>
          <w:rFonts w:ascii="Times New Roman" w:hAnsi="Times New Roman" w:cs="Times New Roman"/>
          <w:sz w:val="28"/>
          <w:szCs w:val="28"/>
        </w:rPr>
        <w:t xml:space="preserve">Процедура банкротства физических лиц была введена в российское законодательство в конце 2015 года, что по историческим меркам составляет совсем небольшой срок даже для Российской Федерации. </w:t>
      </w:r>
    </w:p>
    <w:p w:rsidR="00036452" w:rsidRDefault="00036452" w:rsidP="008D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70">
        <w:rPr>
          <w:rFonts w:ascii="Times New Roman" w:hAnsi="Times New Roman" w:cs="Times New Roman"/>
          <w:sz w:val="28"/>
          <w:szCs w:val="28"/>
        </w:rPr>
        <w:t>Фед</w:t>
      </w:r>
      <w:r w:rsidR="00EF0A61">
        <w:rPr>
          <w:rFonts w:ascii="Times New Roman" w:hAnsi="Times New Roman" w:cs="Times New Roman"/>
          <w:sz w:val="28"/>
          <w:szCs w:val="28"/>
        </w:rPr>
        <w:t>еральным законом от 29.06.2015 №</w:t>
      </w:r>
      <w:r w:rsidRPr="00851C70">
        <w:rPr>
          <w:rFonts w:ascii="Times New Roman" w:hAnsi="Times New Roman" w:cs="Times New Roman"/>
          <w:sz w:val="28"/>
          <w:szCs w:val="28"/>
        </w:rPr>
        <w:t xml:space="preserve"> 154-ФЗ внесены изменения в Федеральный закон от 26.10.2002 № 127-ФЗ «О несостоятельности (банкротстве)» с этого момента начинает свой отсчет правовое регулирование отношений, связанных с банкротством граждан.</w:t>
      </w:r>
    </w:p>
    <w:p w:rsidR="00F044F7" w:rsidRPr="00F044F7" w:rsidRDefault="00F044F7" w:rsidP="008D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До 2015 года в России заявить о банкротстве и пройти соответствующую процедуру могло только юридическое лицо.</w:t>
      </w:r>
      <w:r w:rsidRPr="00F044F7">
        <w:rPr>
          <w:rFonts w:ascii="Times New Roman" w:hAnsi="Times New Roman" w:cs="Times New Roman"/>
        </w:rPr>
        <w:t xml:space="preserve"> </w:t>
      </w:r>
      <w:r w:rsidRPr="00F044F7">
        <w:rPr>
          <w:rFonts w:ascii="Times New Roman" w:hAnsi="Times New Roman" w:cs="Times New Roman"/>
          <w:sz w:val="28"/>
          <w:szCs w:val="28"/>
        </w:rPr>
        <w:t xml:space="preserve">Данный нормативный акт направлен на поддержку населения, освобождения от долговых обязательств. С сентября 2020 года появилась новая процедура списания безнадежных долгов </w:t>
      </w:r>
      <w:r w:rsidR="00CB234C">
        <w:rPr>
          <w:rFonts w:ascii="Times New Roman" w:hAnsi="Times New Roman" w:cs="Times New Roman"/>
          <w:sz w:val="28"/>
          <w:szCs w:val="28"/>
        </w:rPr>
        <w:t>–</w:t>
      </w:r>
      <w:r w:rsidRPr="00F044F7">
        <w:rPr>
          <w:rFonts w:ascii="Times New Roman" w:hAnsi="Times New Roman" w:cs="Times New Roman"/>
          <w:sz w:val="28"/>
          <w:szCs w:val="28"/>
        </w:rPr>
        <w:t xml:space="preserve"> процедура внесудебного банкротства.</w:t>
      </w:r>
    </w:p>
    <w:p w:rsidR="00F044F7" w:rsidRDefault="00F044F7" w:rsidP="00EF0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70">
        <w:rPr>
          <w:rFonts w:ascii="Times New Roman" w:hAnsi="Times New Roman" w:cs="Times New Roman"/>
          <w:sz w:val="28"/>
          <w:szCs w:val="28"/>
        </w:rPr>
        <w:t xml:space="preserve">К числу обязательств, которые можно списать при банкротстве, относятся долги перед кредитными учреждениями, налоговым органом, </w:t>
      </w:r>
      <w:r w:rsidR="008D74D8" w:rsidRPr="00851C70">
        <w:rPr>
          <w:rFonts w:ascii="Times New Roman" w:hAnsi="Times New Roman" w:cs="Times New Roman"/>
          <w:sz w:val="28"/>
          <w:szCs w:val="28"/>
        </w:rPr>
        <w:t xml:space="preserve">другими физическими лицами, </w:t>
      </w:r>
      <w:r w:rsidRPr="00851C70">
        <w:rPr>
          <w:rFonts w:ascii="Times New Roman" w:hAnsi="Times New Roman" w:cs="Times New Roman"/>
          <w:sz w:val="28"/>
          <w:szCs w:val="28"/>
        </w:rPr>
        <w:t>обязательст</w:t>
      </w:r>
      <w:r w:rsidR="00851C70">
        <w:rPr>
          <w:rFonts w:ascii="Times New Roman" w:hAnsi="Times New Roman" w:cs="Times New Roman"/>
          <w:sz w:val="28"/>
          <w:szCs w:val="28"/>
        </w:rPr>
        <w:t>ва по оплате коммунальных услуг.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2.</w:t>
      </w:r>
      <w:r w:rsidR="00CB2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4F7">
        <w:rPr>
          <w:rFonts w:ascii="Times New Roman" w:hAnsi="Times New Roman" w:cs="Times New Roman"/>
          <w:b/>
          <w:sz w:val="28"/>
          <w:szCs w:val="28"/>
        </w:rPr>
        <w:t>Куда обращаться с заявлением о банкротстве?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Если долг составляет от 25 тыс. до 1 млн руб., то можно подать заявление во внесудебном порядке через МФЦ по месту жительства или пребывания (при условии окончания исполнительного производства в связи с отсутствием имущества должника, на которое может быть обращено взыскание). Внесудебная процедура бесплатная.</w:t>
      </w:r>
      <w:r w:rsidRPr="00F044F7">
        <w:rPr>
          <w:rFonts w:ascii="Times New Roman" w:hAnsi="Times New Roman" w:cs="Times New Roman"/>
        </w:rPr>
        <w:t xml:space="preserve"> </w:t>
      </w:r>
    </w:p>
    <w:p w:rsid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 xml:space="preserve">Если долг свыше 500 000 руб. – заявление подается в арбитражный суд. При подаче заявления в суд </w:t>
      </w:r>
      <w:r w:rsidR="008D74D8">
        <w:rPr>
          <w:rFonts w:ascii="Times New Roman" w:hAnsi="Times New Roman" w:cs="Times New Roman"/>
          <w:sz w:val="28"/>
          <w:szCs w:val="28"/>
        </w:rPr>
        <w:t>на</w:t>
      </w:r>
      <w:r w:rsidRPr="00F044F7">
        <w:rPr>
          <w:rFonts w:ascii="Times New Roman" w:hAnsi="Times New Roman" w:cs="Times New Roman"/>
          <w:sz w:val="28"/>
          <w:szCs w:val="28"/>
        </w:rPr>
        <w:t xml:space="preserve"> депозит суда вносится сумма в размере 25 тыс. руб. для оплаты вознаграждения финансового управляющего.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AD" w:rsidRPr="00F044F7" w:rsidRDefault="00F044F7" w:rsidP="009B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3.</w:t>
      </w:r>
      <w:r w:rsidR="00CB2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0AD" w:rsidRPr="00F044F7">
        <w:rPr>
          <w:rFonts w:ascii="Times New Roman" w:hAnsi="Times New Roman" w:cs="Times New Roman"/>
          <w:b/>
          <w:sz w:val="28"/>
          <w:szCs w:val="28"/>
        </w:rPr>
        <w:t>Как найти финансового управляющего для дела о банкротстве?</w:t>
      </w:r>
    </w:p>
    <w:p w:rsidR="009B10AD" w:rsidRPr="00F044F7" w:rsidRDefault="009B10AD" w:rsidP="009B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 xml:space="preserve">Арбитражный управляющий, утверждаемый в деле о банкротстве гражданина, это </w:t>
      </w:r>
      <w:r w:rsidRPr="00F044F7">
        <w:rPr>
          <w:rFonts w:ascii="Times New Roman" w:hAnsi="Times New Roman" w:cs="Times New Roman"/>
          <w:bCs/>
          <w:sz w:val="28"/>
          <w:szCs w:val="28"/>
        </w:rPr>
        <w:t xml:space="preserve">субъект профессиональной деятельности, занимающийся частной практикой, он обязательно должен состоять в одной из саморегулируемых организаций арбитражных </w:t>
      </w:r>
      <w:r w:rsidRPr="00F044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управляющих (подтверждается свидетельством о членстве в СРО), не должен быть судимым </w:t>
      </w:r>
      <w:r w:rsidRPr="00F044F7">
        <w:rPr>
          <w:rFonts w:ascii="Times New Roman" w:hAnsi="Times New Roman" w:cs="Times New Roman"/>
          <w:sz w:val="28"/>
          <w:szCs w:val="28"/>
        </w:rPr>
        <w:t>за совершение умышленного преступления</w:t>
      </w:r>
      <w:r w:rsidRPr="00F044F7">
        <w:rPr>
          <w:rFonts w:ascii="Times New Roman" w:hAnsi="Times New Roman" w:cs="Times New Roman"/>
          <w:bCs/>
          <w:sz w:val="28"/>
          <w:szCs w:val="28"/>
        </w:rPr>
        <w:t xml:space="preserve"> (справка об отсутствии судимости) и дисквалифицированным (проверяется на сайте «Федеральные арбитражные суды Российской Федерации»).</w:t>
      </w:r>
    </w:p>
    <w:p w:rsidR="009B10AD" w:rsidRPr="00F044F7" w:rsidRDefault="009B10AD" w:rsidP="009B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4F7">
        <w:rPr>
          <w:rFonts w:ascii="Times New Roman" w:hAnsi="Times New Roman" w:cs="Times New Roman"/>
          <w:bCs/>
          <w:sz w:val="28"/>
          <w:szCs w:val="28"/>
        </w:rPr>
        <w:t xml:space="preserve">На сайте «Единый федеральный реестр сведений о банкротстве»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F044F7">
        <w:rPr>
          <w:rFonts w:ascii="Times New Roman" w:hAnsi="Times New Roman" w:cs="Times New Roman"/>
          <w:bCs/>
          <w:sz w:val="28"/>
          <w:szCs w:val="28"/>
        </w:rPr>
        <w:t>общедоступный и открытый ресурс для любого заинтересованного пользователя</w:t>
      </w:r>
      <w:r w:rsidRPr="009B10AD">
        <w:rPr>
          <w:rFonts w:ascii="Times New Roman" w:hAnsi="Times New Roman" w:cs="Times New Roman"/>
          <w:bCs/>
          <w:sz w:val="28"/>
          <w:szCs w:val="28"/>
        </w:rPr>
        <w:t>) можно также найти информацию об интересующем специалисте, его контакты, сведения о членстве в СРО и т.д.</w:t>
      </w:r>
    </w:p>
    <w:p w:rsidR="009B10AD" w:rsidRDefault="009B10AD" w:rsidP="00F04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0AD" w:rsidRPr="00F044F7" w:rsidRDefault="009B10AD" w:rsidP="009B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4F7">
        <w:rPr>
          <w:rFonts w:ascii="Times New Roman" w:hAnsi="Times New Roman" w:cs="Times New Roman"/>
          <w:b/>
          <w:sz w:val="28"/>
          <w:szCs w:val="28"/>
        </w:rPr>
        <w:t>С какими трудностями столкнется граждан при проведении данной процедуры?</w:t>
      </w:r>
    </w:p>
    <w:p w:rsidR="009B10AD" w:rsidRPr="00F044F7" w:rsidRDefault="009B10AD" w:rsidP="009B10AD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 xml:space="preserve">Все имущество гражданина, признанного банкротом, подлежит реализации, в том числе единственное жилье, являющееся предметом ипотеки. </w:t>
      </w:r>
    </w:p>
    <w:p w:rsidR="009B10AD" w:rsidRPr="00F044F7" w:rsidRDefault="009B10AD" w:rsidP="009B10AD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ходе процедуры банкротства и реализации имущества финансовый управляющий распоряжается всеми средствами и банковскими картами гражданина.</w:t>
      </w:r>
    </w:p>
    <w:p w:rsidR="009B10AD" w:rsidRPr="00F044F7" w:rsidRDefault="009B10AD" w:rsidP="009B10A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 xml:space="preserve">Все средства, поступающие от реализации имущества, заработная плата и иные доходы, направляются на погашение требований кредиторов, </w:t>
      </w:r>
      <w:r w:rsidR="008D74D8" w:rsidRPr="00851C70">
        <w:rPr>
          <w:rFonts w:ascii="Times New Roman" w:hAnsi="Times New Roman" w:cs="Times New Roman"/>
          <w:sz w:val="28"/>
          <w:szCs w:val="28"/>
        </w:rPr>
        <w:t xml:space="preserve">на </w:t>
      </w:r>
      <w:r w:rsidRPr="00851C70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8D74D8" w:rsidRPr="00851C70">
        <w:rPr>
          <w:rFonts w:ascii="Times New Roman" w:hAnsi="Times New Roman" w:cs="Times New Roman"/>
          <w:sz w:val="28"/>
          <w:szCs w:val="28"/>
        </w:rPr>
        <w:t>в процедуре</w:t>
      </w:r>
      <w:r w:rsidRPr="00F044F7">
        <w:rPr>
          <w:rFonts w:ascii="Times New Roman" w:hAnsi="Times New Roman" w:cs="Times New Roman"/>
          <w:sz w:val="28"/>
          <w:szCs w:val="28"/>
        </w:rPr>
        <w:t xml:space="preserve"> банкротства.</w:t>
      </w:r>
    </w:p>
    <w:p w:rsidR="009B10AD" w:rsidRDefault="009B10AD" w:rsidP="009B10A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Гражданину на период банкротства выдае</w:t>
      </w:r>
      <w:r w:rsidR="00851C70">
        <w:rPr>
          <w:rFonts w:ascii="Times New Roman" w:hAnsi="Times New Roman" w:cs="Times New Roman"/>
          <w:sz w:val="28"/>
          <w:szCs w:val="28"/>
        </w:rPr>
        <w:t>тся только прожиточный минимум.</w:t>
      </w:r>
    </w:p>
    <w:p w:rsidR="009B10AD" w:rsidRPr="009B10AD" w:rsidRDefault="009B10AD" w:rsidP="009B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AD" w:rsidRPr="00F044F7" w:rsidRDefault="009B10AD" w:rsidP="009B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4F7">
        <w:rPr>
          <w:rFonts w:ascii="Times New Roman" w:hAnsi="Times New Roman" w:cs="Times New Roman"/>
          <w:b/>
          <w:sz w:val="28"/>
          <w:szCs w:val="28"/>
        </w:rPr>
        <w:t>Все ли долги списываются с гражданина, признанного банкротом?</w:t>
      </w:r>
    </w:p>
    <w:p w:rsidR="009B10AD" w:rsidRDefault="009B10AD" w:rsidP="009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От долга не освободят, если он связан с возмещением причиненного физического или морального вреда, с взысканием алиментов или при попытке представить суду или финансовому управляющему подложные сведения, связанные с долгом или имуществом.</w:t>
      </w:r>
    </w:p>
    <w:p w:rsidR="009B10AD" w:rsidRDefault="009B10AD" w:rsidP="009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F7" w:rsidRPr="00F044F7" w:rsidRDefault="009B10AD" w:rsidP="00F04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4F7" w:rsidRPr="00F044F7">
        <w:rPr>
          <w:rFonts w:ascii="Times New Roman" w:hAnsi="Times New Roman" w:cs="Times New Roman"/>
          <w:b/>
          <w:sz w:val="28"/>
          <w:szCs w:val="28"/>
        </w:rPr>
        <w:t>Как проходит процедура реализации имущества гражданина?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 xml:space="preserve">Банкротство не означает, что все долги просто спишут. Суд и финансовый управляющий постараются вернуть кредиторам их деньги. Чаще всего погашение требований кредиторов производится за счет отчуждения имеющегося имущества. Срок его реализации составляет 6 месяцев, но может быть продлен судом. Гражданин обязан предоставлять финансовому управляющему по его требованию любые сведения о составе своего имущества и его месте нахождения. </w:t>
      </w:r>
    </w:p>
    <w:p w:rsid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Заранее «вывести» имущество из процедуры банкротства не получится. В процедуре банкротства каждую такую операцию за последние 3 года будут разбирать отдельно. Сделки купли-продажи должны быть добросовестными: продажи стороннему лицу, по рыночной цене и т.д. в условиях отсутствия задолженности по обязательствам. Иначе суд может отказать или заподозрить вас в фиктивном банкротстве. За это грозит административная или даже уголовная ответственность.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 xml:space="preserve">7. Заберут ли при банкротстве единственное жилье? </w:t>
      </w:r>
    </w:p>
    <w:p w:rsid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гарантирует: нельзя открывать исполнительное производство на жилье, которое является единственным пригодным для постоянного проживания должника и его семьи. Однако если квартира в ипотеке, несмотря на то, что это единственное жилье, она п</w:t>
      </w:r>
      <w:r w:rsidR="00851C70">
        <w:rPr>
          <w:rFonts w:ascii="Times New Roman" w:hAnsi="Times New Roman" w:cs="Times New Roman"/>
          <w:sz w:val="28"/>
          <w:szCs w:val="28"/>
        </w:rPr>
        <w:t>одлежит реализации через торги.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8.</w:t>
      </w:r>
      <w:r w:rsidR="009B1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4F7">
        <w:rPr>
          <w:rFonts w:ascii="Times New Roman" w:hAnsi="Times New Roman" w:cs="Times New Roman"/>
          <w:b/>
          <w:sz w:val="28"/>
          <w:szCs w:val="28"/>
        </w:rPr>
        <w:t>Каковы последствия личного банкротства?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Человек, признанный банкротом, не может:</w:t>
      </w:r>
    </w:p>
    <w:p w:rsidR="00F044F7" w:rsidRPr="00F044F7" w:rsidRDefault="00F044F7" w:rsidP="00F044F7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течение 5 лет брать кредиты без указания, что является банкротом;</w:t>
      </w:r>
    </w:p>
    <w:p w:rsidR="00F044F7" w:rsidRPr="00F044F7" w:rsidRDefault="00F044F7" w:rsidP="00F044F7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lastRenderedPageBreak/>
        <w:t>в течение 3 лет занимать руководящие должности в юридических лицах;</w:t>
      </w:r>
    </w:p>
    <w:p w:rsidR="00F044F7" w:rsidRPr="00F044F7" w:rsidRDefault="00F044F7" w:rsidP="00F044F7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течение 10 лет занимать руководящие должности в кредитных организациях;</w:t>
      </w:r>
    </w:p>
    <w:p w:rsidR="00F044F7" w:rsidRPr="00F044F7" w:rsidRDefault="00F044F7" w:rsidP="00F044F7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течение 5 лет занимать руководящие должности в страховых организациях, НПФ, инвестиционных фондах, микрофинансовых организациях;</w:t>
      </w:r>
    </w:p>
    <w:p w:rsidR="00F044F7" w:rsidRPr="00F044F7" w:rsidRDefault="00F044F7" w:rsidP="00F044F7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течение 5 лет подавать новое заявление о банкротстве;</w:t>
      </w:r>
    </w:p>
    <w:p w:rsidR="00F044F7" w:rsidRPr="00F044F7" w:rsidRDefault="00F044F7" w:rsidP="00F044F7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течение 5 лет регистрироваться в качестве ИП, если менее чем за год до подачи заявления о внесудебном банкротстве перестал быть индивидуальным предпринимателем.</w:t>
      </w:r>
    </w:p>
    <w:p w:rsidR="00BE1ECD" w:rsidRPr="00F044F7" w:rsidRDefault="00BE1ECD" w:rsidP="00F044F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0946" w:rsidRDefault="00100946" w:rsidP="00100946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100946" w:rsidRDefault="00100946" w:rsidP="00100946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proofErr w:type="gram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100946" w:rsidRDefault="00100946" w:rsidP="00100946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Райфигест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М.Н</w:t>
      </w: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.</w:t>
      </w:r>
    </w:p>
    <w:p w:rsidR="00913234" w:rsidRPr="00F044F7" w:rsidRDefault="00913234" w:rsidP="00F04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D6C" w:rsidRPr="00F044F7" w:rsidRDefault="00D73D6C" w:rsidP="00F04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RPr="00F044F7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AC65463"/>
    <w:multiLevelType w:val="hybridMultilevel"/>
    <w:tmpl w:val="44FC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36452"/>
    <w:rsid w:val="00041E68"/>
    <w:rsid w:val="000640A7"/>
    <w:rsid w:val="000A4AAB"/>
    <w:rsid w:val="000E1869"/>
    <w:rsid w:val="000F44B6"/>
    <w:rsid w:val="00100946"/>
    <w:rsid w:val="00107DA0"/>
    <w:rsid w:val="00187604"/>
    <w:rsid w:val="00203A1D"/>
    <w:rsid w:val="00215B39"/>
    <w:rsid w:val="002435B0"/>
    <w:rsid w:val="002510AC"/>
    <w:rsid w:val="00273DB7"/>
    <w:rsid w:val="00274438"/>
    <w:rsid w:val="00284539"/>
    <w:rsid w:val="002D089C"/>
    <w:rsid w:val="0030267B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E1710"/>
    <w:rsid w:val="004F2771"/>
    <w:rsid w:val="004F4297"/>
    <w:rsid w:val="00562244"/>
    <w:rsid w:val="00574DCE"/>
    <w:rsid w:val="005D597E"/>
    <w:rsid w:val="005E608E"/>
    <w:rsid w:val="005F6A87"/>
    <w:rsid w:val="0061511D"/>
    <w:rsid w:val="00621848"/>
    <w:rsid w:val="0064173F"/>
    <w:rsid w:val="006856D4"/>
    <w:rsid w:val="00693574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1C70"/>
    <w:rsid w:val="00854FD7"/>
    <w:rsid w:val="008971B8"/>
    <w:rsid w:val="008D0A28"/>
    <w:rsid w:val="008D74D8"/>
    <w:rsid w:val="00913234"/>
    <w:rsid w:val="009154B7"/>
    <w:rsid w:val="00924A80"/>
    <w:rsid w:val="00931B6A"/>
    <w:rsid w:val="00936B3E"/>
    <w:rsid w:val="00941EF4"/>
    <w:rsid w:val="009839C6"/>
    <w:rsid w:val="009A0BC6"/>
    <w:rsid w:val="009B10AD"/>
    <w:rsid w:val="009B2537"/>
    <w:rsid w:val="00A02E55"/>
    <w:rsid w:val="00A4304A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F3F76"/>
    <w:rsid w:val="00C11775"/>
    <w:rsid w:val="00C12382"/>
    <w:rsid w:val="00C20854"/>
    <w:rsid w:val="00C34ADC"/>
    <w:rsid w:val="00C6544D"/>
    <w:rsid w:val="00C95089"/>
    <w:rsid w:val="00C9637D"/>
    <w:rsid w:val="00CA31D3"/>
    <w:rsid w:val="00CB234C"/>
    <w:rsid w:val="00CC12AD"/>
    <w:rsid w:val="00CC7B89"/>
    <w:rsid w:val="00CD0C46"/>
    <w:rsid w:val="00D04E3D"/>
    <w:rsid w:val="00D25E0A"/>
    <w:rsid w:val="00D30D8A"/>
    <w:rsid w:val="00D50CFA"/>
    <w:rsid w:val="00D73D6C"/>
    <w:rsid w:val="00DF17C7"/>
    <w:rsid w:val="00E073E1"/>
    <w:rsid w:val="00E5226A"/>
    <w:rsid w:val="00E766AB"/>
    <w:rsid w:val="00E97003"/>
    <w:rsid w:val="00EB6E36"/>
    <w:rsid w:val="00EB709B"/>
    <w:rsid w:val="00EC1D03"/>
    <w:rsid w:val="00EF0A61"/>
    <w:rsid w:val="00F044F7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5</cp:revision>
  <cp:lastPrinted>2024-03-18T11:12:00Z</cp:lastPrinted>
  <dcterms:created xsi:type="dcterms:W3CDTF">2024-03-18T11:47:00Z</dcterms:created>
  <dcterms:modified xsi:type="dcterms:W3CDTF">2024-04-12T11:08:00Z</dcterms:modified>
</cp:coreProperties>
</file>